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D4" w:rsidRPr="00B77F41" w:rsidRDefault="00BA54DA" w:rsidP="00B77F41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75pt;margin-top:-15.35pt;width:47.3pt;height:56.75pt;z-index:251659264">
            <v:imagedata r:id="rId5" o:title="" grayscale="t" bilevel="t"/>
            <w10:wrap type="topAndBottom"/>
          </v:shape>
          <o:OLEObject Type="Embed" ProgID="MSPhotoEd.3" ShapeID="_x0000_s1027" DrawAspect="Content" ObjectID="_1515309321" r:id="rId6"/>
        </w:object>
      </w:r>
    </w:p>
    <w:p w:rsidR="00B77F41" w:rsidRPr="00B77F41" w:rsidRDefault="00B77F41" w:rsidP="00B77F41"/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МУНИЦИПАЛЬНОГО ОБРАЗОВАНИЯ – </w:t>
      </w:r>
    </w:p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ПУТЯТИНСКИЙ МУНИЦИПАЛЬНЫЙ РАЙОН РЯЗАНСКОЙ ОБЛАСТИ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334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</w:p>
    <w:p w:rsidR="009333D4" w:rsidRPr="0033404E" w:rsidRDefault="009333D4" w:rsidP="009333D4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января 2016</w:t>
      </w: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№ 21</w:t>
      </w: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верждении Положения «О порядке  </w:t>
      </w: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питания учащихся </w:t>
      </w:r>
    </w:p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 </w:t>
      </w: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района» </w:t>
      </w:r>
    </w:p>
    <w:p w:rsidR="009333D4" w:rsidRPr="0033404E" w:rsidRDefault="009333D4" w:rsidP="0093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4" w:rsidRPr="0033404E" w:rsidRDefault="009333D4" w:rsidP="009333D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ст. 37 Федерального закона от 29.12.2012 г. № 273-ФЗ «Об образовании в Российской Федерации», в целях совершенствования организации питания учащихся муниципальных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– </w:t>
      </w:r>
      <w:proofErr w:type="spell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области, администрация муниципального образования – </w:t>
      </w:r>
      <w:proofErr w:type="spell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  </w:t>
      </w:r>
    </w:p>
    <w:p w:rsidR="009333D4" w:rsidRPr="0033404E" w:rsidRDefault="009333D4" w:rsidP="00933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4" w:rsidRPr="0033404E" w:rsidRDefault="009333D4" w:rsidP="0093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 порядке организации питания учащихся муниципальных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согласно приложению к настоящему постановлению. 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образования а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 В.А.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довести до сведения руководителей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настоящее постановление. </w:t>
      </w:r>
    </w:p>
    <w:p w:rsidR="009333D4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 размещению на официальных сайтах муниципального об</w:t>
      </w:r>
      <w:bookmarkStart w:id="0" w:name="_GoBack"/>
      <w:bookmarkEnd w:id="0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– </w:t>
      </w:r>
      <w:proofErr w:type="spell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   и муниципальных учреждений.</w:t>
      </w:r>
    </w:p>
    <w:p w:rsidR="009333D4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01.02.2016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proofErr w:type="gram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 возложить на заместителя главы администрации по социальным вопросам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Давыдову.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Путятинский</w:t>
      </w:r>
      <w:proofErr w:type="spellEnd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                                                                                         </w:t>
      </w:r>
      <w:proofErr w:type="spellStart"/>
      <w:r w:rsidRPr="003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В.А.Рябков</w:t>
      </w:r>
      <w:proofErr w:type="spellEnd"/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3D4" w:rsidRDefault="009333D4" w:rsidP="009333D4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В.А.Купцов</w:t>
      </w:r>
      <w:proofErr w:type="spellEnd"/>
    </w:p>
    <w:p w:rsidR="009333D4" w:rsidRPr="0033404E" w:rsidRDefault="009333D4" w:rsidP="009333D4">
      <w:pPr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2-13-50</w:t>
      </w:r>
    </w:p>
    <w:p w:rsidR="009333D4" w:rsidRPr="0033404E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3D4" w:rsidRDefault="009333D4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отдел по правовым  и организационным вопросам,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образования, контрольный комитет, И. И. Давыдовой.</w:t>
      </w:r>
    </w:p>
    <w:p w:rsidR="00562CCF" w:rsidRDefault="00562CCF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CCF" w:rsidRDefault="00562CCF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CCF" w:rsidRDefault="00562CCF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CCF" w:rsidRPr="00F517EA" w:rsidRDefault="00562CCF" w:rsidP="009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3D4" w:rsidRDefault="009333D4" w:rsidP="009333D4">
      <w:pPr>
        <w:shd w:val="clear" w:color="auto" w:fill="F4F4EC"/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333D4" w:rsidRDefault="009333D4" w:rsidP="009333D4">
      <w:pPr>
        <w:shd w:val="clear" w:color="auto" w:fill="F4F4EC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62CCF" w:rsidRDefault="00562CCF" w:rsidP="009333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62CCF" w:rsidRPr="00562CCF" w:rsidRDefault="00562CCF" w:rsidP="00562CC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</w:t>
      </w:r>
    </w:p>
    <w:p w:rsidR="00562CCF" w:rsidRPr="00562CCF" w:rsidRDefault="00562CCF" w:rsidP="00562CC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постановлению администрации муниципального</w:t>
      </w:r>
    </w:p>
    <w:p w:rsidR="00562CCF" w:rsidRPr="00562CCF" w:rsidRDefault="00562CCF" w:rsidP="00562CC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образования –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Путятинский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муниципальный район</w:t>
      </w:r>
    </w:p>
    <w:p w:rsidR="00562CCF" w:rsidRPr="00562CCF" w:rsidRDefault="00562CCF" w:rsidP="00562CCF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Рязанской области от 25. 01.2016 г  № 21   </w:t>
      </w:r>
    </w:p>
    <w:p w:rsidR="00562CCF" w:rsidRPr="00562CCF" w:rsidRDefault="00562CCF" w:rsidP="00562C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62CCF" w:rsidRPr="00562CCF" w:rsidRDefault="00562CCF" w:rsidP="00562C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«О порядке организации питания учащихся муниципальных общеобразовательных учреждений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Путятинского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района»</w:t>
      </w:r>
    </w:p>
    <w:p w:rsidR="00562CCF" w:rsidRPr="00562CCF" w:rsidRDefault="00562CCF" w:rsidP="00562C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1.Общие положения.</w:t>
      </w:r>
    </w:p>
    <w:p w:rsidR="00562CCF" w:rsidRPr="00562CCF" w:rsidRDefault="00562CCF" w:rsidP="00562CC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ст. 37 Федерального закона от 29.12.2012 г. № 273-ФЗ «Об образовании в Российской Федерации».</w:t>
      </w:r>
    </w:p>
    <w:p w:rsidR="009333D4" w:rsidRDefault="009333D4" w:rsidP="009333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88207D">
        <w:t xml:space="preserve"> </w:t>
      </w:r>
      <w:r w:rsidRPr="00882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задачами организации питания учащихся в муниципальных общеобразовательных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учреждениях </w:t>
      </w:r>
      <w:r w:rsidRPr="00882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необходимых условий, направленных на </w:t>
      </w:r>
      <w:r w:rsidRPr="00882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учащихся рациональным и сбалансированным питанием, гарантирование качества и безопасности питания учащихся, пищевых продуктов, используемых в приготовлении пищи,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пропаганду </w:t>
      </w:r>
      <w:r w:rsidRPr="00882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принципов здорового и полноценного питания.</w:t>
      </w:r>
    </w:p>
    <w:p w:rsidR="009333D4" w:rsidRDefault="009333D4" w:rsidP="009333D4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Pr="003A0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Действия настоящего Положения распространяются на муниципальные общеобразовательные учреждения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0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(далее - ОУ), и определяют отношения между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отделом образования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район Рязанской области (далее - Отдел образования) и </w:t>
      </w:r>
      <w:r w:rsidRPr="003A0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ОУ.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</w:t>
      </w:r>
      <w:r w:rsidRPr="003A0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Положение определяет порядок предоставления горячего питания в общеобразовательных учреждениях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Стоимость сбалансированного горячего питания на одного обучающегося в день устанавливается решением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Путятинской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районной Думы в соответствии с их возрастными и физиологическими особенностями с учетом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СанПиН 2.3.6.1079-01 «Санитарно-эпидемиологические требования к организациям общественного питания».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Предоставление средств бюджета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Путятинского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 питание учащимся ОУ производится в учебные дни фактического посещения общеобразовательного учреждения.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Для контроля за организацией горячего питания учащихся учреждений образования в школах создаются </w:t>
      </w:r>
      <w:proofErr w:type="gram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комиссии,  состав</w:t>
      </w:r>
      <w:proofErr w:type="gram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утверждает директор ОУ.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по организации питания учащихся общеобразовательных учреждений: </w:t>
      </w:r>
    </w:p>
    <w:p w:rsid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разрабатывает график группового посещения учащимися столовых под руководством классного руководителя;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t xml:space="preserve"> </w:t>
      </w: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проверяет соответствие обедов для учащихся утвержденному меню;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 осуществляет другие полномочия в соответствии с законодательством.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Ответственные за питание учащихся общеобразовательных учреждений из числа педагогического коллектива ведут учет фактического количества учащихся, получающих питание.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Организация питания учащихся в общеобразовательных учреждениях.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Организация горячего питания в ОУ осуществляется силами общеобразовательных учреждений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Путятинского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- специально закрепленными штатами.                                                   2.2. В ОУ района организуется одноразовое питание.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3.Полномочия общеобразовательных учреждений.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ОУ заключают договор на поставку продукции в соответствии с требованием законодательства Российской Федерации.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Производят текущий ремонт и реконструкцию столовой ОУ, а так же инженерных коммуникаций пищеблока за свой счет в пределах ассигнований, утвержденных планами финансово-хозяйственной деятельности.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Приобретают новое торгово-технологическое, холодильное и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весоизмерительное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оборудование, обеспечивают помещения пищеблока кухонным инвентарем, кухонной и столовой посудой, приборами в пределах средств, предусмотренных планами финансово-хозяйственной деятельности ОУ на эти цели.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Приобретают мебель для столовой ОУ по действующим нормам оснащения в пределах средств, предусмотренных планами финансово- хозяйственной деятельности ОУ на эти цели.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Утверждают режим (график) питания обучающихся и режим работы столовой  с учетом режима работы ОУ, расписания уроков обучающихся и времени перемен, предусмотренных в расписании уроков для приема пищи.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Предусматривают в расписании уроков перерывы (перемены) достаточной продолжительности для питания обучающихся.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Разрабатывают и утверждают десятидневное меню.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Назначают ответственных за организацию питания детей в столовой, которые ежедневно предоставляют заявку на питание обучающихся на текущий день.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3.8. Создают приказом по ОУ </w:t>
      </w:r>
      <w:proofErr w:type="spell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комиссию, включив в ее состав представителей администрации ОУ, медицинского работника, повара.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Организуют проведение работ по дезинсекции и дератизации помещений пищеблока и столовой в соответствии с действующими СанПиН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3.5.2.1376-03 и СанПиН 3.5.3.1129-02 за счет собственных денежных средств на основании договора с организацией, имеющей лицензию на проведение данных работ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Осуществляют контроль за организацией и качеством питания детей,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реализацией программы производственного контроля и использованием средств, выделенных на питание обучающихся. Обеспечивают полное и своевременное использование средств, выделенных на питание обучающихся. 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Осуществляют контроль за соблюдением работниками столовой требований по охране труда и обеспечению безопасности труда.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3.12. Организуют проведение аттестации рабочих мест на пищеблоке работников столовой в соответствии с требованиями действующего законодательства.</w:t>
      </w:r>
    </w:p>
    <w:p w:rsidR="00562CCF" w:rsidRP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3.13. Допускают к работе в помещениях пищеблока работников, прошедших обязательные периодические медицинские осмотры в порядке и в сроки, установленные действующим законодательством. </w:t>
      </w:r>
    </w:p>
    <w:p w:rsidR="00562CCF" w:rsidRDefault="00562CCF" w:rsidP="00562CCF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3.14. Обеспечивают помещения пищеблока спецодеждой, моющими и дезинфицирующими средствами, а также канцелярскими товарами и бланками в соответствии с действующими нормами </w:t>
      </w:r>
      <w:proofErr w:type="gramStart"/>
      <w:r w:rsidRPr="00562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оснащения .</w:t>
      </w:r>
      <w:proofErr w:type="gramEnd"/>
    </w:p>
    <w:p w:rsidR="00B77F41" w:rsidRPr="00B77F41" w:rsidRDefault="00B77F41" w:rsidP="00B77F41"/>
    <w:p w:rsidR="009333D4" w:rsidRDefault="009333D4" w:rsidP="0093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4B4">
        <w:rPr>
          <w:rFonts w:ascii="Times New Roman" w:hAnsi="Times New Roman" w:cs="Times New Roman"/>
          <w:b/>
          <w:sz w:val="24"/>
          <w:szCs w:val="24"/>
        </w:rPr>
        <w:t>Полномочия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тдела образования </w:t>
      </w:r>
    </w:p>
    <w:p w:rsidR="009333D4" w:rsidRPr="009D6922" w:rsidRDefault="009333D4" w:rsidP="009333D4">
      <w:pPr>
        <w:jc w:val="both"/>
        <w:rPr>
          <w:rFonts w:ascii="Times New Roman" w:hAnsi="Times New Roman" w:cs="Times New Roman"/>
          <w:sz w:val="24"/>
          <w:szCs w:val="24"/>
        </w:rPr>
      </w:pPr>
      <w:r w:rsidRPr="009D6922">
        <w:rPr>
          <w:rFonts w:ascii="Times New Roman" w:hAnsi="Times New Roman" w:cs="Times New Roman"/>
          <w:sz w:val="24"/>
          <w:szCs w:val="24"/>
        </w:rPr>
        <w:t>Осуществляет контроль за целевым использованием бюджетных средств для обеспечения питания учащихся и качеством питания.</w:t>
      </w:r>
    </w:p>
    <w:p w:rsidR="00985B80" w:rsidRDefault="00985B80"/>
    <w:sectPr w:rsidR="009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6"/>
    <w:rsid w:val="00562CCF"/>
    <w:rsid w:val="00605F66"/>
    <w:rsid w:val="008553D8"/>
    <w:rsid w:val="009333D4"/>
    <w:rsid w:val="00985B80"/>
    <w:rsid w:val="00B025C9"/>
    <w:rsid w:val="00B77F41"/>
    <w:rsid w:val="00B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60F348-3F15-459B-8F7C-23A5D25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667-4118-4CC2-A74C-90235D38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Ученик 1</cp:lastModifiedBy>
  <cp:revision>2</cp:revision>
  <cp:lastPrinted>2016-01-25T12:27:00Z</cp:lastPrinted>
  <dcterms:created xsi:type="dcterms:W3CDTF">2016-01-26T06:29:00Z</dcterms:created>
  <dcterms:modified xsi:type="dcterms:W3CDTF">2016-01-26T06:29:00Z</dcterms:modified>
</cp:coreProperties>
</file>