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87" w:rsidRDefault="000E4787" w:rsidP="000E4787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216ABA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 xml:space="preserve">образовательное учреждение </w:t>
      </w:r>
      <w:r w:rsidR="00216ABA"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Ново-Деревенская</w:t>
      </w:r>
      <w:proofErr w:type="gramEnd"/>
      <w:r>
        <w:rPr>
          <w:rFonts w:ascii="Times New Roman" w:hAnsi="Times New Roman" w:cs="Times New Roman"/>
        </w:rPr>
        <w:t xml:space="preserve"> основная</w:t>
      </w:r>
    </w:p>
    <w:p w:rsidR="000E4787" w:rsidRDefault="000E4787" w:rsidP="000E4787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общеобразовательная школа</w:t>
      </w:r>
      <w:r w:rsidR="00216A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муниципального образования –</w:t>
      </w:r>
    </w:p>
    <w:p w:rsidR="000E4787" w:rsidRDefault="000E4787" w:rsidP="000E4787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0E4787" w:rsidRDefault="000E4787" w:rsidP="000E478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 6212001945     </w:t>
      </w:r>
      <w:r>
        <w:rPr>
          <w:rFonts w:ascii="Times New Roman" w:hAnsi="Times New Roman" w:cs="Times New Roman"/>
          <w:b/>
        </w:rPr>
        <w:t>КПП</w:t>
      </w:r>
      <w:r>
        <w:rPr>
          <w:rFonts w:ascii="Times New Roman" w:hAnsi="Times New Roman" w:cs="Times New Roman"/>
        </w:rPr>
        <w:t xml:space="preserve"> 621201001</w:t>
      </w:r>
    </w:p>
    <w:p w:rsidR="000E4787" w:rsidRDefault="000E4787" w:rsidP="000E4787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район п. Новая</w:t>
      </w:r>
    </w:p>
    <w:p w:rsidR="000E4787" w:rsidRDefault="000E4787" w:rsidP="000E4787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Деревня  ул. Весенняя д.7      тел. 8(49146)2 55 67</w:t>
      </w:r>
    </w:p>
    <w:p w:rsidR="000E4787" w:rsidRDefault="000E4787" w:rsidP="000E4787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0E478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0E4787">
        <w:rPr>
          <w:rFonts w:ascii="Times New Roman" w:hAnsi="Times New Roman" w:cs="Times New Roman"/>
        </w:rPr>
        <w:t xml:space="preserve"> </w:t>
      </w:r>
      <w:hyperlink r:id="rId4" w:history="1">
        <w:r>
          <w:rPr>
            <w:rStyle w:val="a5"/>
            <w:rFonts w:ascii="Times New Roman" w:hAnsi="Times New Roman" w:cs="Times New Roman"/>
            <w:lang w:val="en-US"/>
          </w:rPr>
          <w:t>derevnya</w:t>
        </w:r>
        <w:r w:rsidRPr="000E4787">
          <w:rPr>
            <w:rStyle w:val="a5"/>
            <w:rFonts w:ascii="Times New Roman" w:hAnsi="Times New Roman" w:cs="Times New Roman"/>
          </w:rPr>
          <w:t>1960@</w:t>
        </w:r>
        <w:r>
          <w:rPr>
            <w:rStyle w:val="a5"/>
            <w:rFonts w:ascii="Times New Roman" w:hAnsi="Times New Roman" w:cs="Times New Roman"/>
            <w:lang w:val="en-US"/>
          </w:rPr>
          <w:t>mail</w:t>
        </w:r>
        <w:r w:rsidRPr="000E4787">
          <w:rPr>
            <w:rStyle w:val="a5"/>
            <w:rFonts w:ascii="Times New Roman" w:hAnsi="Times New Roman" w:cs="Times New Roman"/>
          </w:rPr>
          <w:t>.</w:t>
        </w:r>
        <w:r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0E4787" w:rsidRDefault="000E4787" w:rsidP="000E4787">
      <w:pPr>
        <w:spacing w:after="0" w:line="240" w:lineRule="auto"/>
        <w:jc w:val="center"/>
      </w:pPr>
    </w:p>
    <w:p w:rsidR="000E4787" w:rsidRPr="000E4787" w:rsidRDefault="000E4787" w:rsidP="000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87">
        <w:rPr>
          <w:rFonts w:ascii="Times New Roman" w:eastAsia="Times New Roman" w:hAnsi="Times New Roman" w:cs="Times New Roman"/>
          <w:b/>
          <w:bCs/>
        </w:rPr>
        <w:t xml:space="preserve"> Внеурочная деятельность согласно ФГОС</w:t>
      </w:r>
      <w:r w:rsidR="004B27E1">
        <w:rPr>
          <w:rFonts w:ascii="Times New Roman" w:eastAsia="Times New Roman" w:hAnsi="Times New Roman" w:cs="Times New Roman"/>
          <w:b/>
          <w:bCs/>
        </w:rPr>
        <w:t>,</w:t>
      </w:r>
      <w:r w:rsidR="004B27E1">
        <w:rPr>
          <w:rFonts w:ascii="Times New Roman" w:eastAsia="Times New Roman" w:hAnsi="Times New Roman" w:cs="Times New Roman"/>
          <w:b/>
          <w:bCs/>
        </w:rPr>
        <w:br/>
        <w:t>1-4 классы</w:t>
      </w:r>
      <w:r w:rsidR="004B27E1">
        <w:rPr>
          <w:rFonts w:ascii="Times New Roman" w:eastAsia="Times New Roman" w:hAnsi="Times New Roman" w:cs="Times New Roman"/>
          <w:b/>
          <w:bCs/>
        </w:rPr>
        <w:br/>
        <w:t>на 201</w:t>
      </w:r>
      <w:r w:rsidR="004B27E1" w:rsidRPr="004B27E1">
        <w:rPr>
          <w:rFonts w:ascii="Times New Roman" w:eastAsia="Times New Roman" w:hAnsi="Times New Roman" w:cs="Times New Roman"/>
          <w:b/>
          <w:bCs/>
        </w:rPr>
        <w:t>6</w:t>
      </w:r>
      <w:r w:rsidR="004B27E1">
        <w:rPr>
          <w:rFonts w:ascii="Times New Roman" w:eastAsia="Times New Roman" w:hAnsi="Times New Roman" w:cs="Times New Roman"/>
          <w:b/>
          <w:bCs/>
        </w:rPr>
        <w:t>-201</w:t>
      </w:r>
      <w:r w:rsidR="004B27E1" w:rsidRPr="004B27E1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</w:rPr>
        <w:t>. год</w:t>
      </w:r>
    </w:p>
    <w:p w:rsidR="000E4787" w:rsidRDefault="000E4787" w:rsidP="000E47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Основные разделы программы  1класс</w:t>
      </w:r>
    </w:p>
    <w:tbl>
      <w:tblPr>
        <w:tblStyle w:val="a3"/>
        <w:tblW w:w="0" w:type="auto"/>
        <w:tblLook w:val="01E0"/>
      </w:tblPr>
      <w:tblGrid>
        <w:gridCol w:w="940"/>
        <w:gridCol w:w="3447"/>
        <w:gridCol w:w="1574"/>
        <w:gridCol w:w="1738"/>
        <w:gridCol w:w="1872"/>
      </w:tblGrid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Название 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Общее 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Часы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аудиторных</w:t>
            </w:r>
          </w:p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Часы 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внеаудиторных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активных</w:t>
            </w:r>
          </w:p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занятий</w:t>
            </w:r>
          </w:p>
        </w:tc>
      </w:tr>
      <w:tr w:rsidR="000E4787" w:rsidTr="000E4787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Спортивно – оздоровительное  направление.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</w:tr>
      <w:tr w:rsidR="000E4787" w:rsidTr="000E4787">
        <w:trPr>
          <w:trHeight w:val="2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Подвижные игры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Народные игры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Общекультурное направление: Работа студии «Акварелька».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Цветные карандаши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Акварель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rPr>
                <w:b/>
              </w:rPr>
              <w:t>Социальное направление: занятия кружка «Школа общения».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Я среди людей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3.2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Речевой этикет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Культура поведения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В мире сказок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направление: занятия кружка «Информатика в играх и задачах»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Сравнение предметов. Форма, цвет,  размер.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Действия предметов. Последовательность событий.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Множества. Кодирование.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Понятия «истина», «ложь». Графы.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Комбинаторика. Логические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Социальное направление: занятия кружка «Школа безопасности»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Дорожная азбука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Служба </w:t>
            </w: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5.3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Опасные и чрезвычайные ситуации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0E4787" w:rsidTr="000E4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E4787" w:rsidRPr="000E4787" w:rsidRDefault="000E4787" w:rsidP="000E4787">
      <w:pPr>
        <w:rPr>
          <w:rFonts w:ascii="Times New Roman" w:hAnsi="Times New Roman" w:cs="Times New Roman"/>
          <w:b/>
          <w:lang w:val="en-US"/>
        </w:rPr>
      </w:pPr>
    </w:p>
    <w:p w:rsidR="000E4787" w:rsidRDefault="000E4787" w:rsidP="000E47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Основные разделы программы 2 класс</w:t>
      </w:r>
    </w:p>
    <w:tbl>
      <w:tblPr>
        <w:tblStyle w:val="a3"/>
        <w:tblW w:w="0" w:type="auto"/>
        <w:tblLook w:val="01E0"/>
      </w:tblPr>
      <w:tblGrid>
        <w:gridCol w:w="944"/>
        <w:gridCol w:w="3394"/>
        <w:gridCol w:w="1588"/>
        <w:gridCol w:w="1754"/>
        <w:gridCol w:w="1891"/>
      </w:tblGrid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Название раздела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Общее 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Часы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аудиторных</w:t>
            </w:r>
          </w:p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Часы 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внеаудиторных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активных</w:t>
            </w:r>
          </w:p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занятий</w:t>
            </w:r>
          </w:p>
        </w:tc>
      </w:tr>
      <w:tr w:rsidR="000E4787" w:rsidTr="000E4787">
        <w:trPr>
          <w:trHeight w:val="110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Спортивно – оздоровительное  направление.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</w:tr>
      <w:tr w:rsidR="000E4787" w:rsidTr="000E4787">
        <w:trPr>
          <w:trHeight w:val="40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Подвижные игры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Народные игры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Общекультурное направление: работа студии «Акварелька».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10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Золотой листопад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Любимые сказки и персонажи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0E4787" w:rsidTr="000E4787">
        <w:trPr>
          <w:trHeight w:val="3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proofErr w:type="gramStart"/>
            <w:r>
              <w:t>Мир</w:t>
            </w:r>
            <w:proofErr w:type="gramEnd"/>
            <w:r>
              <w:t xml:space="preserve"> в котором мы живём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0E4787" w:rsidTr="000E4787">
        <w:trPr>
          <w:trHeight w:val="2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2.4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Весеннее пробуждение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0E4787" w:rsidTr="000E4787">
        <w:trPr>
          <w:trHeight w:val="70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rPr>
                <w:b/>
              </w:rPr>
              <w:t>Социальное направление: занятия кружка «Школа общения».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Я среди людей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 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3.2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Добро и зло в сказках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Отношение к старшим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3.4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Речевой этикет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rPr>
          <w:trHeight w:val="2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3.5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t>Наша семья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rPr>
          <w:trHeight w:val="26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3.6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t>Наш класс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rPr>
          <w:trHeight w:val="25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направление: занятия кружка «Информатика в играх и задачах»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План действий и его описание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Отличительные признаки и составные части предметов 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Логические рассуждения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Социальное направление: занятия кружка «Школа безопасности»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Дорожная азбука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Служба 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5.3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Опасные и чрезвычайные ситуации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</w:tbl>
    <w:p w:rsidR="000E4787" w:rsidRPr="000E4787" w:rsidRDefault="000E4787" w:rsidP="000E478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E4787" w:rsidRDefault="000E4787" w:rsidP="000E47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Основные разделы программы 3 класс</w:t>
      </w:r>
    </w:p>
    <w:tbl>
      <w:tblPr>
        <w:tblStyle w:val="a3"/>
        <w:tblW w:w="0" w:type="auto"/>
        <w:tblLook w:val="01E0"/>
      </w:tblPr>
      <w:tblGrid>
        <w:gridCol w:w="944"/>
        <w:gridCol w:w="3394"/>
        <w:gridCol w:w="1588"/>
        <w:gridCol w:w="1754"/>
        <w:gridCol w:w="1891"/>
      </w:tblGrid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Название раздела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Общее 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Часы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аудиторных</w:t>
            </w:r>
          </w:p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Часы 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внеаудиторных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активных</w:t>
            </w:r>
          </w:p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занятий</w:t>
            </w:r>
          </w:p>
        </w:tc>
      </w:tr>
      <w:tr w:rsidR="000E4787" w:rsidTr="000E4787">
        <w:trPr>
          <w:trHeight w:val="110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Спортивно – оздоровительное  направление.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</w:tr>
      <w:tr w:rsidR="000E4787" w:rsidTr="000E4787">
        <w:trPr>
          <w:trHeight w:val="40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Подвижные игры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Народные игры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Общекультурное направление: Работа студии «Акварелька».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  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   4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Осень – пора контрастов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Городецкая роспись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rPr>
          <w:trHeight w:val="3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Основные цвета хохломы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rPr>
          <w:trHeight w:val="2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2.4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proofErr w:type="spellStart"/>
            <w:r>
              <w:t>Жостовский</w:t>
            </w:r>
            <w:proofErr w:type="spellEnd"/>
            <w:r>
              <w:t xml:space="preserve"> букет</w:t>
            </w:r>
          </w:p>
          <w:p w:rsidR="000E4787" w:rsidRDefault="000E4787">
            <w:r>
              <w:t>Зимние пейзажи</w:t>
            </w:r>
          </w:p>
          <w:p w:rsidR="000E4787" w:rsidRDefault="000E4787">
            <w:pPr>
              <w:rPr>
                <w:sz w:val="22"/>
                <w:szCs w:val="22"/>
              </w:rPr>
            </w:pPr>
            <w:r>
              <w:t>Дымковская игрушка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  <w:p w:rsidR="000E4787" w:rsidRDefault="000E4787">
            <w:pPr>
              <w:jc w:val="center"/>
            </w:pPr>
            <w:r>
              <w:t>6</w:t>
            </w:r>
          </w:p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  <w:p w:rsidR="000E4787" w:rsidRDefault="000E4787">
            <w:pPr>
              <w:jc w:val="center"/>
            </w:pPr>
            <w:r>
              <w:t>4</w:t>
            </w:r>
          </w:p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  </w:t>
            </w:r>
          </w:p>
          <w:p w:rsidR="000E4787" w:rsidRDefault="000E4787">
            <w:r>
              <w:t xml:space="preserve">              2</w:t>
            </w:r>
          </w:p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   </w:t>
            </w:r>
          </w:p>
        </w:tc>
      </w:tr>
      <w:tr w:rsidR="000E4787" w:rsidTr="000E4787">
        <w:trPr>
          <w:trHeight w:val="70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rPr>
                <w:b/>
              </w:rPr>
              <w:t>Социальное направление: занятия кружка «Школа общения».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Воспитание самостоятельности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 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3.2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Основные понятия этики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Я - личность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3.4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Я  и мои друзья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rPr>
          <w:trHeight w:val="2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3.5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Как человек принимает  решения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rPr>
          <w:trHeight w:val="26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3.6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Человек и его поступки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rPr>
          <w:trHeight w:val="25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направление: занятия кружка «Информатика в играх и задачах»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Алгоритм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 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Состав и действия объекта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rPr>
          <w:trHeight w:val="30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4.3</w:t>
            </w:r>
          </w:p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Множества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rPr>
          <w:trHeight w:val="25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</w:pPr>
            <w:r>
              <w:t>4.4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Аналогия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</w:pPr>
            <w: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</w:pPr>
            <w: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Социальное направление: занятия кружка «Школа безопасности»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Дорожная азбука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Служба 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5.3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Опасные и чрезвычайные ситуации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</w:tbl>
    <w:p w:rsidR="000E4787" w:rsidRDefault="000E4787" w:rsidP="000E47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Основные разделы программы 4 класс</w:t>
      </w:r>
    </w:p>
    <w:tbl>
      <w:tblPr>
        <w:tblStyle w:val="a3"/>
        <w:tblW w:w="0" w:type="auto"/>
        <w:tblLook w:val="01E0"/>
      </w:tblPr>
      <w:tblGrid>
        <w:gridCol w:w="944"/>
        <w:gridCol w:w="3394"/>
        <w:gridCol w:w="1588"/>
        <w:gridCol w:w="1754"/>
        <w:gridCol w:w="1891"/>
      </w:tblGrid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Название раздела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Общее 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Часы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аудиторных</w:t>
            </w:r>
          </w:p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Часы 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внеаудиторных</w:t>
            </w:r>
          </w:p>
          <w:p w:rsidR="000E4787" w:rsidRDefault="000E4787">
            <w:pPr>
              <w:jc w:val="center"/>
              <w:rPr>
                <w:b/>
              </w:rPr>
            </w:pPr>
            <w:r>
              <w:rPr>
                <w:b/>
              </w:rPr>
              <w:t>активных</w:t>
            </w:r>
          </w:p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занятий</w:t>
            </w:r>
          </w:p>
        </w:tc>
      </w:tr>
      <w:tr w:rsidR="000E4787" w:rsidTr="000E4787">
        <w:trPr>
          <w:trHeight w:val="110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Спортивно – оздоровительное  направление.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</w:tr>
      <w:tr w:rsidR="000E4787" w:rsidTr="000E4787">
        <w:trPr>
          <w:trHeight w:val="40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Подвижные игры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Народные игры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Общекультурное направление: Работа студии «Акварелька».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24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 10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Осенний листопад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Зимний лес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0E4787" w:rsidTr="000E4787">
        <w:trPr>
          <w:trHeight w:val="3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Наши друзья птицы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0E4787" w:rsidTr="000E4787">
        <w:trPr>
          <w:trHeight w:val="2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2.4</w:t>
            </w:r>
          </w:p>
          <w:p w:rsidR="000E4787" w:rsidRDefault="000E4787">
            <w:r>
              <w:t xml:space="preserve">     2.5</w:t>
            </w:r>
          </w:p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2.6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Украшения и реальность</w:t>
            </w:r>
          </w:p>
          <w:p w:rsidR="000E4787" w:rsidRDefault="000E4787">
            <w:r>
              <w:t>Сказочные герои</w:t>
            </w:r>
          </w:p>
          <w:p w:rsidR="000E4787" w:rsidRDefault="000E4787">
            <w:pPr>
              <w:rPr>
                <w:sz w:val="22"/>
                <w:szCs w:val="22"/>
              </w:rPr>
            </w:pPr>
            <w:r>
              <w:t>Весна идёт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  <w:p w:rsidR="000E4787" w:rsidRDefault="000E4787">
            <w:pPr>
              <w:jc w:val="center"/>
            </w:pPr>
            <w:r>
              <w:t>5</w:t>
            </w:r>
          </w:p>
          <w:p w:rsidR="000E4787" w:rsidRDefault="000E4787">
            <w:pPr>
              <w:jc w:val="center"/>
            </w:pPr>
            <w:r>
              <w:t>4</w:t>
            </w:r>
          </w:p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  <w:p w:rsidR="000E4787" w:rsidRDefault="000E4787">
            <w:pPr>
              <w:jc w:val="center"/>
            </w:pPr>
            <w:r>
              <w:t>5</w:t>
            </w:r>
          </w:p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  <w:p w:rsidR="000E4787" w:rsidRDefault="000E4787">
            <w:pPr>
              <w:jc w:val="center"/>
            </w:pPr>
          </w:p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0E4787" w:rsidTr="000E4787">
        <w:trPr>
          <w:trHeight w:val="70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rPr>
                <w:b/>
              </w:rPr>
              <w:t>Социальное направление: занятия кружка «Школа общения».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Культура общения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 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3.2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Моя малая Родина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Школьный этикет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3.4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Поведение в общественных местах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  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rPr>
          <w:trHeight w:val="2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3.5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Как влиять на поведение другого человека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rPr>
          <w:trHeight w:val="26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3.6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Человек и его поступки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rPr>
          <w:trHeight w:val="25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направление: занятия кружка «Информатика в играх и задачах»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Ветвление  в построчной записи </w:t>
            </w:r>
            <w:r>
              <w:lastRenderedPageBreak/>
              <w:t>алгоритма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lastRenderedPageBreak/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         9          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lastRenderedPageBreak/>
              <w:t>4.2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Схема состава объекта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4.3</w:t>
            </w:r>
          </w:p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4.4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Множество. Подмножество.</w:t>
            </w:r>
          </w:p>
          <w:p w:rsidR="000E4787" w:rsidRDefault="000E4787">
            <w:pPr>
              <w:rPr>
                <w:sz w:val="22"/>
                <w:szCs w:val="22"/>
              </w:rPr>
            </w:pPr>
            <w:r>
              <w:t>Составные части объекта.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Социальное направление: занятия кружка «Школа безопасности»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Дорожная азбука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5.2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Служба 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0E4787" w:rsidTr="000E478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 xml:space="preserve">    5.3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rPr>
                <w:sz w:val="22"/>
                <w:szCs w:val="22"/>
              </w:rPr>
            </w:pPr>
            <w:r>
              <w:t>Опасные и чрезвычайные ситуации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7" w:rsidRDefault="000E4787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</w:tr>
    </w:tbl>
    <w:p w:rsidR="000E4787" w:rsidRPr="00FD3329" w:rsidRDefault="000E4787" w:rsidP="00FD3329">
      <w:pPr>
        <w:rPr>
          <w:b/>
          <w:color w:val="000000"/>
          <w:sz w:val="28"/>
          <w:szCs w:val="28"/>
          <w:lang w:val="en-US"/>
        </w:rPr>
      </w:pPr>
    </w:p>
    <w:p w:rsidR="000E4787" w:rsidRPr="000E4787" w:rsidRDefault="000E4787" w:rsidP="000E478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7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</w:t>
      </w:r>
    </w:p>
    <w:p w:rsidR="000E4787" w:rsidRPr="000E4787" w:rsidRDefault="000E4787" w:rsidP="000E478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787">
        <w:rPr>
          <w:rFonts w:ascii="Times New Roman" w:hAnsi="Times New Roman" w:cs="Times New Roman"/>
          <w:b/>
          <w:color w:val="000000"/>
          <w:sz w:val="24"/>
          <w:szCs w:val="24"/>
        </w:rPr>
        <w:t>внеурочной деятельности для 5</w:t>
      </w:r>
      <w:r w:rsidR="004B27E1">
        <w:rPr>
          <w:rFonts w:ascii="Times New Roman" w:hAnsi="Times New Roman" w:cs="Times New Roman"/>
          <w:b/>
          <w:color w:val="000000"/>
          <w:sz w:val="24"/>
          <w:szCs w:val="24"/>
        </w:rPr>
        <w:t>-6 классов</w:t>
      </w:r>
      <w:r w:rsidRPr="000E47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0E4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ФГОС ООО</w:t>
      </w:r>
      <w:r w:rsidRPr="000E47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4787" w:rsidRPr="000E4787" w:rsidRDefault="004B27E1" w:rsidP="000E478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="000E4787" w:rsidRPr="000E47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7"/>
        <w:gridCol w:w="709"/>
        <w:gridCol w:w="709"/>
        <w:gridCol w:w="708"/>
        <w:gridCol w:w="709"/>
        <w:gridCol w:w="1701"/>
      </w:tblGrid>
      <w:tr w:rsidR="000E4787" w:rsidRPr="000E4787" w:rsidTr="000E4787">
        <w:tc>
          <w:tcPr>
            <w:tcW w:w="4219" w:type="dxa"/>
            <w:vMerge w:val="restart"/>
          </w:tcPr>
          <w:p w:rsidR="000E4787" w:rsidRPr="000E4787" w:rsidRDefault="000E4787" w:rsidP="000E5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</w:t>
            </w:r>
          </w:p>
          <w:p w:rsidR="000E4787" w:rsidRPr="000E4787" w:rsidRDefault="000E4787" w:rsidP="000E5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направлениям развития личности:</w:t>
            </w:r>
          </w:p>
        </w:tc>
        <w:tc>
          <w:tcPr>
            <w:tcW w:w="567" w:type="dxa"/>
          </w:tcPr>
          <w:p w:rsidR="000E4787" w:rsidRPr="000E4787" w:rsidRDefault="000E4787" w:rsidP="000E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709" w:type="dxa"/>
          </w:tcPr>
          <w:p w:rsidR="000E4787" w:rsidRPr="000E4787" w:rsidRDefault="000E4787" w:rsidP="000E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709" w:type="dxa"/>
          </w:tcPr>
          <w:p w:rsidR="000E4787" w:rsidRPr="000E4787" w:rsidRDefault="000E4787" w:rsidP="000E55EF">
            <w:pPr>
              <w:ind w:right="-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708" w:type="dxa"/>
          </w:tcPr>
          <w:p w:rsidR="000E4787" w:rsidRPr="000E4787" w:rsidRDefault="000E4787" w:rsidP="000E55EF">
            <w:pPr>
              <w:ind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709" w:type="dxa"/>
          </w:tcPr>
          <w:p w:rsidR="000E4787" w:rsidRPr="000E4787" w:rsidRDefault="000E4787" w:rsidP="000E55EF">
            <w:pPr>
              <w:ind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vMerge w:val="restart"/>
          </w:tcPr>
          <w:p w:rsidR="000E4787" w:rsidRPr="000E4787" w:rsidRDefault="000E4787" w:rsidP="000E55EF">
            <w:pPr>
              <w:ind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проводит</w:t>
            </w:r>
          </w:p>
        </w:tc>
      </w:tr>
      <w:tr w:rsidR="000E4787" w:rsidRPr="000E4787" w:rsidTr="000E4787">
        <w:tc>
          <w:tcPr>
            <w:tcW w:w="4219" w:type="dxa"/>
            <w:vMerge/>
          </w:tcPr>
          <w:p w:rsidR="000E4787" w:rsidRPr="000E4787" w:rsidRDefault="000E4787" w:rsidP="000E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E4787" w:rsidRPr="000E4787" w:rsidRDefault="000E4787" w:rsidP="000E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 аудиторных занятий</w:t>
            </w:r>
          </w:p>
          <w:p w:rsidR="000E4787" w:rsidRPr="000E4787" w:rsidRDefault="000E4787" w:rsidP="000E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4787" w:rsidRPr="000E4787" w:rsidRDefault="000E4787" w:rsidP="000E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787" w:rsidRPr="003429FA" w:rsidTr="000E4787">
        <w:tc>
          <w:tcPr>
            <w:tcW w:w="421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                                </w:t>
            </w:r>
          </w:p>
        </w:tc>
        <w:tc>
          <w:tcPr>
            <w:tcW w:w="567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4787" w:rsidRPr="003429FA" w:rsidRDefault="004B27E1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 w:rsidRPr="003429F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E4787" w:rsidRPr="003429FA" w:rsidTr="000E4787">
        <w:tc>
          <w:tcPr>
            <w:tcW w:w="421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 xml:space="preserve">Школа безопасности                                            </w:t>
            </w:r>
          </w:p>
        </w:tc>
        <w:tc>
          <w:tcPr>
            <w:tcW w:w="567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4787" w:rsidRPr="003429FA" w:rsidRDefault="004B27E1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Телков С.Н.</w:t>
            </w:r>
          </w:p>
        </w:tc>
      </w:tr>
      <w:tr w:rsidR="000E4787" w:rsidRPr="003429FA" w:rsidTr="000E4787">
        <w:tc>
          <w:tcPr>
            <w:tcW w:w="421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429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342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«Зелёная планета»</w:t>
            </w:r>
          </w:p>
        </w:tc>
        <w:tc>
          <w:tcPr>
            <w:tcW w:w="567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787" w:rsidRPr="003429FA" w:rsidRDefault="004B27E1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  <w:r w:rsidR="000E4787" w:rsidRPr="003429F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0E4787" w:rsidRPr="003429FA" w:rsidTr="000E4787">
        <w:tc>
          <w:tcPr>
            <w:tcW w:w="421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0E4787" w:rsidRPr="003429FA" w:rsidRDefault="004B27E1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567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787" w:rsidRPr="003429FA" w:rsidRDefault="003429FA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0E4787" w:rsidRPr="003429FA" w:rsidTr="000E4787">
        <w:tc>
          <w:tcPr>
            <w:tcW w:w="421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шахматы                              </w:t>
            </w:r>
          </w:p>
        </w:tc>
        <w:tc>
          <w:tcPr>
            <w:tcW w:w="567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4787" w:rsidRPr="003429FA" w:rsidRDefault="004B27E1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Телков С.Н.</w:t>
            </w:r>
          </w:p>
        </w:tc>
      </w:tr>
      <w:tr w:rsidR="004B27E1" w:rsidRPr="003429FA" w:rsidTr="000E4787">
        <w:tc>
          <w:tcPr>
            <w:tcW w:w="4219" w:type="dxa"/>
          </w:tcPr>
          <w:p w:rsidR="004B27E1" w:rsidRPr="003429FA" w:rsidRDefault="004B27E1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429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27E1" w:rsidRPr="003429FA" w:rsidRDefault="004B27E1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429FA" w:rsidRPr="003429FA" w:rsidRDefault="003429FA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вычислительных навыков</w:t>
            </w:r>
          </w:p>
        </w:tc>
        <w:tc>
          <w:tcPr>
            <w:tcW w:w="567" w:type="dxa"/>
          </w:tcPr>
          <w:p w:rsidR="004B27E1" w:rsidRPr="003429FA" w:rsidRDefault="004B27E1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7E1" w:rsidRDefault="004B27E1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29FA" w:rsidRDefault="003429FA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FA" w:rsidRPr="003429FA" w:rsidRDefault="003429FA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B27E1" w:rsidRPr="003429FA" w:rsidRDefault="004B27E1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27E1" w:rsidRPr="003429FA" w:rsidRDefault="004B27E1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27E1" w:rsidRPr="003429FA" w:rsidRDefault="004B27E1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7E1" w:rsidRDefault="004B27E1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Кузнецова Ю.Г.</w:t>
            </w:r>
          </w:p>
          <w:p w:rsidR="003429FA" w:rsidRPr="003429FA" w:rsidRDefault="003429FA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0E4787" w:rsidRPr="003429FA" w:rsidTr="000E4787">
        <w:tc>
          <w:tcPr>
            <w:tcW w:w="421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E4787" w:rsidRPr="003429FA" w:rsidRDefault="003429FA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787" w:rsidRPr="003429FA" w:rsidRDefault="000E4787" w:rsidP="0034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BA4" w:rsidRPr="003429FA" w:rsidRDefault="00D07BA4" w:rsidP="003429F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07BA4" w:rsidRPr="003429FA" w:rsidSect="00D0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787"/>
    <w:rsid w:val="000E4787"/>
    <w:rsid w:val="001E2838"/>
    <w:rsid w:val="00216ABA"/>
    <w:rsid w:val="003429FA"/>
    <w:rsid w:val="0040182B"/>
    <w:rsid w:val="004B27E1"/>
    <w:rsid w:val="008E1837"/>
    <w:rsid w:val="00D07BA4"/>
    <w:rsid w:val="00FD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478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E4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vnya19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9</cp:revision>
  <dcterms:created xsi:type="dcterms:W3CDTF">2015-10-13T09:30:00Z</dcterms:created>
  <dcterms:modified xsi:type="dcterms:W3CDTF">2016-11-21T11:39:00Z</dcterms:modified>
</cp:coreProperties>
</file>